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15CBA7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B62F34">
        <w:t>Studham Village CE Academy</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8"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E8B938C" w:rsidR="00751DED" w:rsidRDefault="00B62F34">
            <w:pPr>
              <w:pStyle w:val="TableRow"/>
            </w:pPr>
            <w:r>
              <w:t>26-27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02512EB" w:rsidR="00751DED" w:rsidRDefault="00B62F34">
            <w:pPr>
              <w:pStyle w:val="TableRow"/>
            </w:pPr>
            <w:r>
              <w:t>12.10.2026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7F60645" w:rsidR="00751DED" w:rsidRDefault="00B62F34">
            <w:pPr>
              <w:pStyle w:val="TableRow"/>
            </w:pPr>
            <w:r>
              <w:t>1.9.2027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E2C8DFD" w:rsidR="00751DED" w:rsidRDefault="00B62F34">
            <w:pPr>
              <w:pStyle w:val="TableRow"/>
            </w:pPr>
            <w:r>
              <w:t>Sarah Young</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9" w14:textId="1C078738" w:rsidR="00751DED" w:rsidRPr="002F4094" w:rsidRDefault="00801893">
            <w:pPr>
              <w:spacing w:before="120" w:after="120"/>
              <w:rPr>
                <w:rFonts w:cs="Arial"/>
              </w:rPr>
            </w:pPr>
            <w:r w:rsidRPr="002F4094">
              <w:rPr>
                <w:rStyle w:val="normaltextrun"/>
                <w:rFonts w:cs="Arial"/>
                <w:color w:val="000000"/>
                <w:shd w:val="clear" w:color="auto" w:fill="FFFFFF"/>
                <w:lang w:val="en-US"/>
              </w:rPr>
              <w:t>Music is taught through the Kapow Music curriculum for 50 minutes each week across all year groups. Lessons provide opportunities for pupils to perform, compose, listen and appraise a wide range of musical styles and traditions. Children regularly use tuned and untuned percussion instruments to develop practical music-making skills, rhythm and ensemble performance.</w:t>
            </w:r>
            <w:r w:rsidRPr="002F4094">
              <w:rPr>
                <w:rStyle w:val="scxw261835080"/>
                <w:rFonts w:cs="Arial"/>
                <w:color w:val="000000"/>
                <w:shd w:val="clear" w:color="auto" w:fill="FFFFFF"/>
              </w:rPr>
              <w:t> </w:t>
            </w:r>
            <w:r w:rsidRPr="002F4094">
              <w:rPr>
                <w:rFonts w:cs="Arial"/>
                <w:color w:val="000000"/>
                <w:shd w:val="clear" w:color="auto" w:fill="FFFFFF"/>
              </w:rPr>
              <w:br/>
            </w:r>
            <w:r w:rsidRPr="002F4094">
              <w:rPr>
                <w:rStyle w:val="scxw261835080"/>
                <w:rFonts w:cs="Arial"/>
                <w:color w:val="000000"/>
                <w:shd w:val="clear" w:color="auto" w:fill="FFFFFF"/>
              </w:rPr>
              <w:t> </w:t>
            </w:r>
            <w:r w:rsidRPr="002F4094">
              <w:rPr>
                <w:rFonts w:cs="Arial"/>
                <w:color w:val="000000"/>
                <w:shd w:val="clear" w:color="auto" w:fill="FFFFFF"/>
              </w:rPr>
              <w:br/>
            </w:r>
            <w:r w:rsidRPr="002F4094">
              <w:rPr>
                <w:rStyle w:val="normaltextrun"/>
                <w:rFonts w:cs="Arial"/>
                <w:color w:val="000000"/>
                <w:shd w:val="clear" w:color="auto" w:fill="FFFFFF"/>
                <w:lang w:val="en-US"/>
              </w:rPr>
              <w:t>In addition to structured lessons, pupils can access a dedicated music area during lunchtime where Boomwhackers are available. This encourages collaborative music-making, creativity and enjoyment of music during social times.</w:t>
            </w:r>
            <w:r w:rsidRPr="002F4094">
              <w:rPr>
                <w:rStyle w:val="eop"/>
                <w:rFonts w:cs="Arial"/>
                <w:color w:val="000000"/>
              </w:rPr>
              <w:t> </w:t>
            </w:r>
            <w:r w:rsidRPr="002F4094">
              <w:rPr>
                <w:rFonts w:cs="Arial"/>
                <w:sz w:val="28"/>
                <w:szCs w:val="28"/>
              </w:rPr>
              <w:t xml:space="preserve"> </w:t>
            </w: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11B1262D" w:rsidR="00751DED" w:rsidRPr="002F4094" w:rsidRDefault="009F4D37">
            <w:pPr>
              <w:rPr>
                <w:rFonts w:cs="Arial"/>
              </w:rPr>
            </w:pPr>
            <w:r w:rsidRPr="002F4094">
              <w:rPr>
                <w:rStyle w:val="normaltextrun"/>
                <w:rFonts w:cs="Arial"/>
                <w:color w:val="000000"/>
                <w:shd w:val="clear" w:color="auto" w:fill="FFFFFF"/>
                <w:lang w:val="en-US"/>
              </w:rPr>
              <w:t>Pupils have access to a range of instrumental tuition opportunities beyond the curriculum. Parents can purchase individual guitar, piano and drum lessons.</w:t>
            </w:r>
            <w:r w:rsidRPr="002F4094">
              <w:rPr>
                <w:rStyle w:val="scxw258356255"/>
                <w:rFonts w:cs="Arial"/>
                <w:color w:val="000000"/>
                <w:shd w:val="clear" w:color="auto" w:fill="FFFFFF"/>
              </w:rPr>
              <w:t> </w:t>
            </w:r>
            <w:r w:rsidRPr="002F4094">
              <w:rPr>
                <w:rFonts w:cs="Arial"/>
                <w:color w:val="000000"/>
                <w:shd w:val="clear" w:color="auto" w:fill="FFFFFF"/>
              </w:rPr>
              <w:br/>
            </w:r>
            <w:r w:rsidRPr="002F4094">
              <w:rPr>
                <w:rStyle w:val="scxw258356255"/>
                <w:rFonts w:cs="Arial"/>
                <w:color w:val="000000"/>
                <w:shd w:val="clear" w:color="auto" w:fill="FFFFFF"/>
              </w:rPr>
              <w:t> </w:t>
            </w:r>
            <w:r w:rsidRPr="002F4094">
              <w:rPr>
                <w:rFonts w:cs="Arial"/>
                <w:color w:val="000000"/>
                <w:shd w:val="clear" w:color="auto" w:fill="FFFFFF"/>
              </w:rPr>
              <w:br/>
            </w:r>
            <w:r w:rsidRPr="002F4094">
              <w:rPr>
                <w:rStyle w:val="normaltextrun"/>
                <w:rFonts w:cs="Arial"/>
                <w:color w:val="000000"/>
                <w:shd w:val="clear" w:color="auto" w:fill="FFFFFF"/>
                <w:lang w:val="en-US"/>
              </w:rPr>
              <w:t>The school also works in partnership with Rocksteady Music School, providing opportunities for children to learn keyboard, drums, guitar, bass guitar and vocals as part of a band. Rocksteady offers performance opportunities and formal music qualifications.</w:t>
            </w:r>
            <w:r w:rsidRPr="002F4094">
              <w:rPr>
                <w:rStyle w:val="scxw258356255"/>
                <w:rFonts w:cs="Arial"/>
                <w:color w:val="000000"/>
                <w:shd w:val="clear" w:color="auto" w:fill="FFFFFF"/>
              </w:rPr>
              <w:t> </w:t>
            </w:r>
            <w:r w:rsidRPr="002F4094">
              <w:rPr>
                <w:rFonts w:cs="Arial"/>
                <w:color w:val="000000"/>
                <w:shd w:val="clear" w:color="auto" w:fill="FFFFFF"/>
              </w:rPr>
              <w:br/>
            </w:r>
            <w:r w:rsidRPr="002F4094">
              <w:rPr>
                <w:rStyle w:val="scxw258356255"/>
                <w:rFonts w:cs="Arial"/>
                <w:color w:val="000000"/>
                <w:shd w:val="clear" w:color="auto" w:fill="FFFFFF"/>
              </w:rPr>
              <w:t> </w:t>
            </w:r>
            <w:r w:rsidRPr="002F4094">
              <w:rPr>
                <w:rFonts w:cs="Arial"/>
                <w:color w:val="000000"/>
                <w:shd w:val="clear" w:color="auto" w:fill="FFFFFF"/>
              </w:rPr>
              <w:br/>
            </w:r>
            <w:r w:rsidRPr="002F4094">
              <w:rPr>
                <w:rStyle w:val="normaltextrun"/>
                <w:rFonts w:cs="Arial"/>
                <w:color w:val="000000"/>
                <w:shd w:val="clear" w:color="auto" w:fill="FFFFFF"/>
                <w:lang w:val="en-US"/>
              </w:rPr>
              <w:t>Rocksteady provides one funded bursary place. In addition, the school has previously supported further access through Pupil Premium funding, enabling</w:t>
            </w:r>
            <w:r w:rsidR="007A3DA0">
              <w:rPr>
                <w:rStyle w:val="normaltextrun"/>
                <w:rFonts w:cs="Arial"/>
                <w:color w:val="000000"/>
                <w:shd w:val="clear" w:color="auto" w:fill="FFFFFF"/>
                <w:lang w:val="en-US"/>
              </w:rPr>
              <w:t xml:space="preserve"> limited numbers of</w:t>
            </w:r>
            <w:r w:rsidRPr="002F4094">
              <w:rPr>
                <w:rStyle w:val="normaltextrun"/>
                <w:rFonts w:cs="Arial"/>
                <w:color w:val="000000"/>
                <w:shd w:val="clear" w:color="auto" w:fill="FFFFFF"/>
                <w:lang w:val="en-US"/>
              </w:rPr>
              <w:t xml:space="preserve"> pupils to participate free of charge during the previous academic year.</w:t>
            </w:r>
            <w:r w:rsidRPr="002F4094">
              <w:rPr>
                <w:rStyle w:val="eop"/>
                <w:rFonts w:cs="Arial"/>
                <w:color w:val="000000"/>
              </w:rPr>
              <w:t>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E" w14:textId="040A3954" w:rsidR="00751DED" w:rsidRPr="002F4094" w:rsidRDefault="00E9248A">
            <w:pPr>
              <w:spacing w:before="120" w:after="120"/>
              <w:rPr>
                <w:rFonts w:cs="Arial"/>
              </w:rPr>
            </w:pPr>
            <w:r w:rsidRPr="002F4094">
              <w:rPr>
                <w:rStyle w:val="normaltextrun"/>
                <w:rFonts w:cs="Arial"/>
                <w:color w:val="000000"/>
                <w:shd w:val="clear" w:color="auto" w:fill="FFFFFF"/>
                <w:lang w:val="en-US"/>
              </w:rPr>
              <w:t>All pupils have opportunities to experience live musical performances throughout the year. The PTFA subsidises attendance at an annual pantomime, which includes a significant musical element.</w:t>
            </w:r>
            <w:r w:rsidRPr="002F4094">
              <w:rPr>
                <w:rStyle w:val="scxw155492865"/>
                <w:rFonts w:cs="Arial"/>
                <w:color w:val="000000"/>
                <w:shd w:val="clear" w:color="auto" w:fill="FFFFFF"/>
              </w:rPr>
              <w:t> </w:t>
            </w:r>
            <w:r w:rsidRPr="002F4094">
              <w:rPr>
                <w:rFonts w:cs="Arial"/>
                <w:color w:val="000000"/>
                <w:shd w:val="clear" w:color="auto" w:fill="FFFFFF"/>
              </w:rPr>
              <w:br/>
            </w:r>
            <w:r w:rsidRPr="002F4094">
              <w:rPr>
                <w:rStyle w:val="scxw155492865"/>
                <w:rFonts w:cs="Arial"/>
                <w:color w:val="000000"/>
                <w:shd w:val="clear" w:color="auto" w:fill="FFFFFF"/>
              </w:rPr>
              <w:t> </w:t>
            </w:r>
            <w:r w:rsidRPr="002F4094">
              <w:rPr>
                <w:rFonts w:cs="Arial"/>
                <w:color w:val="000000"/>
                <w:shd w:val="clear" w:color="auto" w:fill="FFFFFF"/>
              </w:rPr>
              <w:br/>
            </w:r>
            <w:r w:rsidRPr="002F4094">
              <w:rPr>
                <w:rStyle w:val="normaltextrun"/>
                <w:rFonts w:cs="Arial"/>
                <w:color w:val="000000"/>
                <w:shd w:val="clear" w:color="auto" w:fill="FFFFFF"/>
                <w:lang w:val="en-US"/>
              </w:rPr>
              <w:t>Children participating in Rocksteady take part in an introductory concert and termly performances for pupils, staff and parents. These performances provide valuable experience of performing to an audience and celebrating musical progress.</w:t>
            </w:r>
            <w:r w:rsidRPr="002F4094">
              <w:rPr>
                <w:rStyle w:val="eop"/>
                <w:rFonts w:cs="Arial"/>
                <w:color w:val="000000"/>
              </w:rPr>
              <w:t>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63A48491" w:rsidR="00751DED" w:rsidRPr="002F4094" w:rsidRDefault="00E9248A" w:rsidP="00E9248A">
            <w:pPr>
              <w:ind w:left="360"/>
              <w:rPr>
                <w:rFonts w:cs="Arial"/>
              </w:rPr>
            </w:pPr>
            <w:r w:rsidRPr="002F4094">
              <w:rPr>
                <w:rStyle w:val="normaltextrun"/>
                <w:rFonts w:cs="Arial"/>
                <w:color w:val="000000"/>
                <w:shd w:val="clear" w:color="auto" w:fill="FFFFFF"/>
                <w:lang w:val="en-US"/>
              </w:rPr>
              <w:t>The school aims to continue developing musical opportunities for all pupils. Future priorities include exploring opportunities to increase curriculum music time to one hour per week, developing opportunities for whole-school singing, increasing participation in instrumental tuition and seeking additional funding to support disadvantaged pupils in accessing music lessons and musical experiences.</w:t>
            </w:r>
            <w:r w:rsidRPr="002F4094">
              <w:rPr>
                <w:rStyle w:val="eop"/>
                <w:rFonts w:cs="Arial"/>
                <w:color w:val="000000"/>
              </w:rPr>
              <w:t>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77777777" w:rsidR="00751DED" w:rsidRDefault="00F15877">
            <w:pPr>
              <w:spacing w:before="120" w:after="120"/>
              <w:rPr>
                <w:rFonts w:cs="Arial"/>
              </w:rPr>
            </w:pPr>
            <w:r>
              <w:rPr>
                <w:rFonts w:cs="Arial"/>
              </w:rPr>
              <w:t xml:space="preserve">Use this space to provide any further information about your school’s music development plan, including links to your local music hub partners, other local music education organisations and contacts. </w:t>
            </w:r>
          </w:p>
          <w:p w14:paraId="7AD564E8" w14:textId="77777777" w:rsidR="00751DED" w:rsidRDefault="00F15877">
            <w:pPr>
              <w:spacing w:before="120" w:after="120"/>
            </w:pPr>
            <w:r>
              <w:rPr>
                <w:rFonts w:cs="Arial"/>
              </w:rPr>
              <w:t xml:space="preserve">The Department for Education publishes a </w:t>
            </w:r>
            <w:hyperlink r:id="rId9"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77777777" w:rsidR="00751DED" w:rsidRDefault="00F15877">
            <w:pPr>
              <w:spacing w:before="120" w:after="120"/>
            </w:pPr>
            <w:r>
              <w:rPr>
                <w:rFonts w:cs="Arial"/>
              </w:rPr>
              <w:t xml:space="preserve">Your local </w:t>
            </w:r>
            <w:hyperlink r:id="rId10"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7AD564EA" w14:textId="77777777" w:rsidR="00751DED" w:rsidRDefault="00F15877">
            <w:pPr>
              <w:spacing w:before="120" w:after="120"/>
            </w:pPr>
            <w:r>
              <w:rPr>
                <w:rFonts w:cs="Arial"/>
              </w:rPr>
              <w:t>If your school is part of a multi-academy trust with a trust-wide music development plan, you may also want to include a link to any published information on this plan.</w:t>
            </w:r>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2F4094"/>
    <w:rsid w:val="00324558"/>
    <w:rsid w:val="00417C7A"/>
    <w:rsid w:val="00476E61"/>
    <w:rsid w:val="00586C25"/>
    <w:rsid w:val="00751DED"/>
    <w:rsid w:val="007A3DA0"/>
    <w:rsid w:val="00801893"/>
    <w:rsid w:val="009F4D37"/>
    <w:rsid w:val="00A22B59"/>
    <w:rsid w:val="00A8747C"/>
    <w:rsid w:val="00B20B78"/>
    <w:rsid w:val="00B62F34"/>
    <w:rsid w:val="00E664F5"/>
    <w:rsid w:val="00E9248A"/>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customStyle="1" w:styleId="normaltextrun">
    <w:name w:val="normaltextrun"/>
    <w:basedOn w:val="DefaultParagraphFont"/>
    <w:rsid w:val="00801893"/>
  </w:style>
  <w:style w:type="character" w:customStyle="1" w:styleId="scxw261835080">
    <w:name w:val="scxw261835080"/>
    <w:basedOn w:val="DefaultParagraphFont"/>
    <w:rsid w:val="00801893"/>
  </w:style>
  <w:style w:type="character" w:customStyle="1" w:styleId="eop">
    <w:name w:val="eop"/>
    <w:basedOn w:val="DefaultParagraphFont"/>
    <w:rsid w:val="00801893"/>
  </w:style>
  <w:style w:type="character" w:customStyle="1" w:styleId="scxw258356255">
    <w:name w:val="scxw258356255"/>
    <w:basedOn w:val="DefaultParagraphFont"/>
    <w:rsid w:val="009F4D37"/>
  </w:style>
  <w:style w:type="character" w:customStyle="1" w:styleId="scxw155492865">
    <w:name w:val="scxw155492865"/>
    <w:basedOn w:val="DefaultParagraphFont"/>
    <w:rsid w:val="00E92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he-power-of-music-to-change-lives-a-national-plan-for-music-educa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rtscouncil.org.uk/MusicEducationHubs" TargetMode="External"/><Relationship Id="rId4" Type="http://schemas.openxmlformats.org/officeDocument/2006/relationships/settings" Target="settings.xml"/><Relationship Id="rId9" Type="http://schemas.openxmlformats.org/officeDocument/2006/relationships/hyperlink" Target="https://www.gov.uk/government/publications/music-education-information-for-parents-and-young-peo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D28AD-E5C7-4839-933B-55F87478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875</Words>
  <Characters>4989</Characters>
  <Application>Microsoft Office Word</Application>
  <DocSecurity>0</DocSecurity>
  <Lines>41</Lines>
  <Paragraphs>11</Paragraphs>
  <ScaleCrop>false</ScaleCrop>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Sarah Young</cp:lastModifiedBy>
  <cp:revision>3</cp:revision>
  <cp:lastPrinted>2014-09-18T05:26:00Z</cp:lastPrinted>
  <dcterms:created xsi:type="dcterms:W3CDTF">2026-10-12T14:55:00Z</dcterms:created>
  <dcterms:modified xsi:type="dcterms:W3CDTF">2026-10-12T14:56:00Z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